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>Раздел I</w:t>
      </w:r>
      <w:r w:rsidRPr="006B0A69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</w:t>
      </w: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.  </w:t>
      </w:r>
      <w:proofErr w:type="gramStart"/>
      <w:r w:rsidRPr="006B0A69">
        <w:rPr>
          <w:rFonts w:ascii="Times New Roman" w:eastAsia="Calibri" w:hAnsi="Times New Roman" w:cs="Times New Roman"/>
          <w:b/>
          <w:sz w:val="28"/>
          <w:szCs w:val="28"/>
        </w:rPr>
        <w:t>Содержание  учебного</w:t>
      </w:r>
      <w:proofErr w:type="gramEnd"/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 предмета «Технология»  </w:t>
      </w:r>
      <w:r w:rsidRPr="006B0A69">
        <w:rPr>
          <w:rFonts w:ascii="Times New Roman" w:eastAsia="Times New Roman" w:hAnsi="Times New Roman" w:cs="Times New Roman"/>
          <w:b/>
          <w:sz w:val="28"/>
          <w:szCs w:val="28"/>
        </w:rPr>
        <w:t>в модульной структуре</w:t>
      </w: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530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1"/>
        <w:gridCol w:w="3271"/>
        <w:gridCol w:w="3516"/>
        <w:gridCol w:w="3516"/>
        <w:gridCol w:w="2275"/>
      </w:tblGrid>
      <w:tr w:rsidR="006B0A69" w:rsidRPr="006B0A69" w:rsidTr="00993500">
        <w:tc>
          <w:tcPr>
            <w:tcW w:w="2731" w:type="dxa"/>
          </w:tcPr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 класс</w:t>
            </w:r>
          </w:p>
        </w:tc>
        <w:tc>
          <w:tcPr>
            <w:tcW w:w="3271" w:type="dxa"/>
          </w:tcPr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 класс</w:t>
            </w:r>
          </w:p>
        </w:tc>
        <w:tc>
          <w:tcPr>
            <w:tcW w:w="3516" w:type="dxa"/>
          </w:tcPr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 класс</w:t>
            </w:r>
          </w:p>
        </w:tc>
        <w:tc>
          <w:tcPr>
            <w:tcW w:w="3516" w:type="dxa"/>
          </w:tcPr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 класс</w:t>
            </w:r>
          </w:p>
        </w:tc>
        <w:tc>
          <w:tcPr>
            <w:tcW w:w="2275" w:type="dxa"/>
          </w:tcPr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 класс</w:t>
            </w:r>
          </w:p>
        </w:tc>
      </w:tr>
      <w:tr w:rsidR="006B0A69" w:rsidRPr="006B0A69" w:rsidTr="00993500">
        <w:tc>
          <w:tcPr>
            <w:tcW w:w="2731" w:type="dxa"/>
          </w:tcPr>
          <w:p w:rsidR="006B0A69" w:rsidRPr="006B0A69" w:rsidRDefault="006B0A69" w:rsidP="006B0A69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Обработка материалов</w:t>
            </w:r>
          </w:p>
          <w:p w:rsidR="006B0A69" w:rsidRPr="006B0A69" w:rsidRDefault="006B0A69" w:rsidP="006B0A69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ручным инструментом;</w:t>
            </w:r>
          </w:p>
          <w:p w:rsidR="006B0A69" w:rsidRPr="006B0A69" w:rsidRDefault="006B0A69" w:rsidP="006B0A69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- 2D-графика и черчение;</w:t>
            </w:r>
          </w:p>
          <w:p w:rsidR="006B0A69" w:rsidRPr="006B0A69" w:rsidRDefault="006B0A69" w:rsidP="006B0A69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Робототехника и механика.</w:t>
            </w:r>
          </w:p>
        </w:tc>
        <w:tc>
          <w:tcPr>
            <w:tcW w:w="3271" w:type="dxa"/>
          </w:tcPr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Обработка</w:t>
            </w:r>
          </w:p>
          <w:p w:rsidR="006B0A69" w:rsidRPr="006B0A69" w:rsidRDefault="006B0A69" w:rsidP="006B0A69">
            <w:pPr>
              <w:spacing w:after="0" w:line="240" w:lineRule="auto"/>
              <w:ind w:left="138" w:right="-48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контрукционных</w:t>
            </w:r>
            <w:proofErr w:type="spellEnd"/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материалов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(металлы);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Макетирование и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формообразование;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- 3D-моделирование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(базовое);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Робототехника и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автоматизация.</w:t>
            </w:r>
          </w:p>
        </w:tc>
        <w:tc>
          <w:tcPr>
            <w:tcW w:w="3516" w:type="dxa"/>
          </w:tcPr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Обработка конструкционных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материалов (искусственного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происхождения);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Компьютерная графика;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- 3D-моделирование и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прототипирование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(углубленное);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Автоматизированные системы /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САПР.</w:t>
            </w:r>
          </w:p>
        </w:tc>
        <w:tc>
          <w:tcPr>
            <w:tcW w:w="3516" w:type="dxa"/>
          </w:tcPr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Производство и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технологии;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-Технологии обработки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пищевых продуктов;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Автоматизированные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системы /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Интеллектуальные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системы и устройства;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Робототехника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(электроника и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электротехника).</w:t>
            </w:r>
          </w:p>
        </w:tc>
        <w:tc>
          <w:tcPr>
            <w:tcW w:w="2275" w:type="dxa"/>
          </w:tcPr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Социальные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/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Проектное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управление;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Командный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проект (как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форма итоговой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аттестации).</w:t>
            </w:r>
          </w:p>
        </w:tc>
      </w:tr>
    </w:tbl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  <w:sectPr w:rsidR="006B0A69" w:rsidRPr="006B0A69" w:rsidSect="00846969">
          <w:pgSz w:w="16838" w:h="11906" w:orient="landscape"/>
          <w:pgMar w:top="426" w:right="1134" w:bottom="1701" w:left="284" w:header="708" w:footer="708" w:gutter="0"/>
          <w:cols w:space="708"/>
          <w:docGrid w:linePitch="360"/>
        </w:sect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ind w:left="851" w:hanging="851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Раздел </w:t>
      </w:r>
      <w:r w:rsidRPr="006B0A69">
        <w:rPr>
          <w:rFonts w:ascii="Times New Roman" w:eastAsia="Calibri" w:hAnsi="Times New Roman" w:cs="Times New Roman"/>
          <w:b/>
          <w:sz w:val="28"/>
          <w:szCs w:val="28"/>
          <w:lang w:val="en-US"/>
        </w:rPr>
        <w:t xml:space="preserve">IV.  </w:t>
      </w:r>
      <w:r w:rsidRPr="006B0A69">
        <w:rPr>
          <w:rFonts w:ascii="Times New Roman" w:eastAsia="Calibri" w:hAnsi="Times New Roman" w:cs="Times New Roman"/>
          <w:b/>
          <w:sz w:val="28"/>
          <w:szCs w:val="28"/>
        </w:rPr>
        <w:t>Тематическое планирование</w:t>
      </w:r>
      <w:r w:rsidRPr="006B0A69">
        <w:rPr>
          <w:rFonts w:ascii="Times New Roman" w:eastAsia="Calibri" w:hAnsi="Times New Roman" w:cs="Times New Roman"/>
          <w:sz w:val="28"/>
          <w:szCs w:val="28"/>
        </w:rPr>
        <w:t>.</w:t>
      </w: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601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22"/>
        <w:gridCol w:w="1276"/>
        <w:gridCol w:w="1701"/>
        <w:gridCol w:w="2126"/>
      </w:tblGrid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9922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 / тема</w:t>
            </w:r>
          </w:p>
        </w:tc>
        <w:tc>
          <w:tcPr>
            <w:tcW w:w="5103" w:type="dxa"/>
            <w:gridSpan w:val="3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  <w:vMerge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Всего часов </w:t>
            </w:r>
          </w:p>
        </w:tc>
        <w:tc>
          <w:tcPr>
            <w:tcW w:w="3827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Из них</w:t>
            </w:r>
          </w:p>
        </w:tc>
      </w:tr>
      <w:tr w:rsidR="006B0A69" w:rsidRPr="006B0A69" w:rsidTr="00993500">
        <w:trPr>
          <w:trHeight w:val="347"/>
        </w:trPr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  <w:vMerge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П.Р.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Защита проекта</w:t>
            </w:r>
          </w:p>
        </w:tc>
      </w:tr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5</w:t>
            </w: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1. Введение в технологию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4. Техника и техническое творчество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5. Современные и перспективные технологии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8. Технологии получения и преобразования текстильных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9. Технология обработки пищевых продуктов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rPr>
          <w:trHeight w:val="669"/>
        </w:trPr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10. Технология художественно – прикладной обработки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rPr>
          <w:trHeight w:val="669"/>
        </w:trPr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11. Технология ведения дома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19.Технологии творческой, проектной и исследовательской деятельности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Итого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68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19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</w:t>
            </w:r>
          </w:p>
        </w:tc>
      </w:tr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6</w:t>
            </w: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2. Основы проектной и графической грамоты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5. Современные и перспективные технологии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8. Технологии получения и преобразования текстильных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9. Технология обработки пищевых продуктов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10. Технология художественно – прикладной обработки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11. Технология ведения дома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19.Технологии творческой, проектной и исследовательской деятельности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 xml:space="preserve">Итого 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68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19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</w:t>
            </w:r>
          </w:p>
        </w:tc>
      </w:tr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7</w:t>
            </w: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3. Основы дизайна и графической грамоты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5. Современные и перспективные технологии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8. Технологии получения и преобразования текстильных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9. Технология обработки пищевых продуктов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10. Технология художественно – прикладной обработки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11. Технология ведения дома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19.Технологии творческой, проектной и исследовательской деятельности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Итого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68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20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</w:t>
            </w:r>
          </w:p>
        </w:tc>
      </w:tr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lastRenderedPageBreak/>
              <w:t>8</w:t>
            </w: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5. Современные и перспективные технологии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8. Технологии получения и преобразования текстильных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9. Технология обработки пищевых продуктов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10. Технология художественно – прикладной обработки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19.Технологии творческой, проектной и исследовательской деятельности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 xml:space="preserve">Итого 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68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38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</w:t>
            </w:r>
          </w:p>
        </w:tc>
      </w:tr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9</w:t>
            </w: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5. Современные и перспективные технологии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8. Технологии получения и преобразования текстильных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9. Технология обработки пищевых продуктов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19.Технологии творческой, проектной и исследовательской деятельности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«ЛИЧНОСТНОЕ РАЗВИТИЕ»: </w:t>
            </w:r>
          </w:p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Построение образовательных траекторий и планов в области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lastRenderedPageBreak/>
              <w:t>профессионального самоопределения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9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17. Семейная экономика и основы предпринимательства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18. Профориентация и профессиональное самоопределение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 xml:space="preserve">Итого 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34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</w:t>
            </w:r>
          </w:p>
        </w:tc>
      </w:tr>
    </w:tbl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Раздел V. Календарно – тематическое планирование -  5 класс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7"/>
        <w:gridCol w:w="10068"/>
        <w:gridCol w:w="850"/>
        <w:gridCol w:w="1701"/>
        <w:gridCol w:w="1070"/>
      </w:tblGrid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тем программы, название урока.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Неурочн</w:t>
            </w:r>
            <w:proofErr w:type="spellEnd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деят-ть</w:t>
            </w:r>
            <w:proofErr w:type="spellEnd"/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урока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 (14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1.  Введение в технологию (6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Преобразующая деятельность человека и технологии.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69">
              <w:rPr>
                <w:rFonts w:ascii="Times New Roman" w:eastAsia="Calibri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Технологическая система.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Проектная деятельность. Проектирование.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Проектная культура.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Основы графической грамотности.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«Выполнение эскиза рамки круглого карманного зеркала без крышки».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4.  Техника и техническое творчество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понятия о машинах, механизмах и деталях.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69">
              <w:rPr>
                <w:rFonts w:ascii="Times New Roman" w:eastAsia="Calibri" w:hAnsi="Times New Roman" w:cs="Times New Roman"/>
                <w:sz w:val="24"/>
                <w:szCs w:val="24"/>
              </w:rPr>
              <w:t>Урок - экскурсия</w:t>
            </w: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Конструирование и моделирование.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5. Современные и перспективные технологии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Промышленные технологии.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Производственные технологии.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Технологии машиностроения.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Технологии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прототипирования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3 –D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принтер</w:t>
            </w:r>
            <w:proofErr w:type="spellEnd"/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69">
              <w:rPr>
                <w:rFonts w:ascii="Times New Roman" w:eastAsia="Calibri" w:hAnsi="Times New Roman" w:cs="Times New Roman"/>
                <w:sz w:val="24"/>
                <w:szCs w:val="24"/>
              </w:rPr>
              <w:t>Урок - путешествие</w:t>
            </w: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Электротехнические работы.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Введение в робототехнику.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69">
              <w:rPr>
                <w:rFonts w:ascii="Times New Roman" w:eastAsia="Calibri" w:hAnsi="Times New Roman" w:cs="Times New Roman"/>
                <w:sz w:val="24"/>
                <w:szCs w:val="24"/>
              </w:rPr>
              <w:t>Урок - путешествие</w:t>
            </w: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 (54 часа)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8. Технологии получения и преобразования текстильных материалов(20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Текстильные волокна.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волокнистого состава хлопчатобумажных и льняных тканей».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Производство ткани.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в ткани направления нитей основы и утка».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лицевой и изнаночной сторон ткани».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выполнения ручных швейных операций.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</w:t>
            </w:r>
            <w:proofErr w:type="gram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 образцов</w:t>
            </w:r>
            <w:proofErr w:type="gram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ручных строчек прямыми стежками».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приемы влажно – тепловой обработки швейных изделий.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Швейные машины.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Устройство и работа бытовой швейной машины.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«Подготовка швейной машины к работе. Заправка верхней и нижней нитей».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«Выполнение машинных строчек».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выполнения машинных швов.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«Выполнение  образцов машинных швов».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Лоскутное шитье. Чудеса из лоскутов.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Шитье из полос.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Шитье из квадратов.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Шитье из прямоугольных треугольников.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Правила сборки лоскутного изделия по схеме.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наволочки на диванную подушку».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9. Технология обработки пищевых продуктов (14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Кухонная и столовая посуда.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Правила санитарии, гигиены и безопасной работы на кухне.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рационального питания.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Пищевая промышленность. Основные сведения о пищевых продуктах.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способы кулинарной обработки пищевых продуктов.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Технология приготовления блюд из яиц.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Сервировка стола к завтраку.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яиц к завтраку».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приготовления бутербродов и горячих напитков.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бутербродов».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горячих напитков к завтраку».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Значение овощей в питании человека. Технология приготовления блюд из овощей.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овощей».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«Оформление блюд из овощей».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10. Технология художественно – прикладной обработки материалов (8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Значение цвета в изделиях декоративно – прикладного творчества. Композиция. Орнамент.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Художественное выжигание.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«Раскраска рисунков на фанере».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«Выжигание на учебной заготовке».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Вышивание. Технология выполнения отделки изделий вышивкой.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«Выполнение вышивки простыми швами».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Узелковый батик. Технологии отделки изделий в технике узелкового батика.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 Изготовление набора салфеток в технике узелкового батика».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lastRenderedPageBreak/>
              <w:t>Тема 11. Технология ведения дома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Понятие об интерьере.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варианты планировки кухни.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кухни.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«Планирование интерьера кухни (или столовой)».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19.Технологии творческой, проектной и исследовательской деятельности (8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Запуск творческого индивидуального проекта.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поисково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цели проекта.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Сбор информации по теме проекта.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конструкторско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технологический.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Определение последовательности технологических операций.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1165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Итого: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 Календарно – тематическое планирование -  6 класс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3"/>
        <w:gridCol w:w="9655"/>
        <w:gridCol w:w="930"/>
        <w:gridCol w:w="1550"/>
        <w:gridCol w:w="1332"/>
      </w:tblGrid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тем программы, название урока.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Неурочн</w:t>
            </w:r>
            <w:proofErr w:type="spellEnd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Деят-ть</w:t>
            </w:r>
            <w:proofErr w:type="spellEnd"/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урока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 (10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2.  Основы проектной и графической грамотности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составляющие практического задания.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составляющие творческого 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Последовательность творческого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графической грамотности.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lastRenderedPageBreak/>
              <w:t>Тема 5 Современные и перспективные технологии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Актуальные технологии обработки материалов.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Перспективные технологии обработки материалов.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сельского хозяйства. Растениеводство.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сельского хозяйства. Животноводство.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Виды проводов и электроарматуры.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Функциональное разнообразие роботов.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 (58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8. Технологии получения и преобразования текстильных материалов(26часов)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Производство тканей на основе натуральных волокон животного происхождения.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Свойства шерстяных и шелковых тканей.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волокнистого состава шерстяных и шелковых тканей».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Швейная машина. Регуляторы швейной машины.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Уход за швейной машиной.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«Регулирование качества машинной строчки».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этапы изготовления одежды на швейном производстве.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Требования к рабочей одежде. Конструирование одежды.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«Снятие мерок».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Построение основы чертежа швейного изделия (на примере фартука).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«Построение чертежа основы фартука с нагрудником».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Моделирование швейного изделия.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«Моделирование фартука и изготовление выкройки».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изготовления швейного изделия.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ткани к раскрою. Раскрой фартука.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деталей кроя к обработке.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Обработка бретелей и деталей пояса фартука.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обтачки для обработки верхнего среза фартука. Обработка нагрудника.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Обработка накладного кармана и соединение его с нижней частью фартука.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Обработка нижнего и боковых срезов нижней части фартука.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швейного изделия. Изготовление выкройки и раскрой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швейного изделия. Обработка бретелей и деталей пояса 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швейного изделия. Обработка верхнего среза и нагрудника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швейного изделия. Обработка накладного кармана 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швейного изделия. Обработка нижнего и боковых срезов изделия»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«Контроль качества готового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9. Технология обработки пищевых продуктов (14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рационального питания. Минеральные вещества.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 производства круп, бобовых и их кулинарной обработки.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приготовления блюд из круп.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 блюда из круп».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Технология производства макаронных изделий и их кулинарной обработки.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макарон».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производства молока и их кулинарной обработки.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производства кисломолочных продуктов. Приготовление блюд из кисломолочных продуктов.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молока» 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кисломолочных продуктов».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приготовления холодных десертов.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холодного десерта. Сервировка десертного стола».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производства плодовоовощных консервов.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Особенности приготовления пищи в походных условиях.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10. Технология художественно – прикладной обработки материалов (6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Роспись тканей.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Вязание крючком. Виды вязальных петель.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«Изготовление образцов, связанных столбиком без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накида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«Изготовление образцов, связанных столбиком с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накидом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и с 2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накидами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образцов, связанных  по кругу».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образцов, квадратное полотно».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11. Технология ведения дома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Интерьер комнаты школьника.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рабочей зоны в комнате школьника.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Дизайн интерьера.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«Умный дом».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19.Технологии творческой, проектной и исследовательской деятельности (8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Запуск творческого индивидуального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поисково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цели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Сбор информации по теме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конструкторско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технологический.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Определение последовательности технологических операций.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58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Календарно – тематическое планирование -  7 класс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3"/>
        <w:gridCol w:w="9655"/>
        <w:gridCol w:w="930"/>
        <w:gridCol w:w="1550"/>
        <w:gridCol w:w="1332"/>
      </w:tblGrid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тем программы, название урока.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Неурочн</w:t>
            </w:r>
            <w:proofErr w:type="spellEnd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Деят-ть</w:t>
            </w:r>
            <w:proofErr w:type="spellEnd"/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урока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 (6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3.  Основы дизайна и графической грамотности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Основы дизайна.                                         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графической грамотности.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5 Современные и перспективные технологии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Информационные технологии.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Строительные и транспортные технологии.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Бытовые электрические приборы и правила их эксплуатации.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Электрические устройства с элементами автоматики.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 (62 часа)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8. Технологии получения и преобразования текстильных материалов(26часов)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производства химических волокон.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Свойства химических волокон и тканей из них.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волокнистого состава тканей из химических волокон».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Приспособление малой механизации, применяемые при изготовлении швейных изделий.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«Выстегивание образца с утепляющей прокладкой».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Поясная одежда. История.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Стиль в одежде. Иллюзии зрительного восприятия.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Конструирование юбок.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«Снятие мерок для построения чертежа основы юбки».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Построение чертежа и моделирование конической юбки.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Построение чертежа и моделирование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клиньевой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юбки.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Построение чертежа и моделирование основы прямой юбки.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Снятие мерок для построения чертежа основы брюк.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«Снятие мерок для построения чертежа основы брюк».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Конструирование и моделирование основы брюк.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выкройки.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изготовления поясных изделий (на примере юбки). Подготовка ткани к раскрою. Раскладка выкройки на ткани и раскрой изделия.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Первая примерка. Дефекты. Обработка выточек и складок.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Соединение деталей юбки и обработка срезов. Обработка застежки.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Обработка верхнего и нижнего срезов юбки. Окончательная отделка изделия.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«Снятие мерок. Раскрой 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выточек и складок».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«Соединение деталей изделия и обработка срезов».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застежки и верхнего  среза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нижнего среза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«Окончательная отделка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9. Технология обработки пищевых продуктов (18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Понятие о микроорганизмах.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обработки рыбы.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Механическая обработка рыбы.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«Механическая обработка рыбы».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рыбных блюд».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Морепродукты. Рыбные консервы.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Виды теста.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Пищевые продукты.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Оборудование, инструменты и приспособления для приготовления теста.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Приготовление дрожжевого теста.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производства хлеба и хлебобулочных изделий.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дрожжевого теста».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Продукция кондитерской промышленности.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приготовления кондитерских изделий из различных видов теста.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теста».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приготовления теста для пельменей, вареников, домашней лапши.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пельменей».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домашней лапши».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10. Технология художественно – прикладной обработки материалов (6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Вязание спицами. Набор петель.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«Набор петель. Вязание лицевых петель».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«Набор петель. Вязание изнаночных петель».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«Вязание основных узоров».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«Закрывание петель последнего ряда».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Макраме.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11. Технология ведения дома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Принципы и средства создания интерьера дома.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ремонта жилых помещений.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интерьера комнатными растениями.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Выбор комнатных растений и уход за ними.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19.Технологии творческой, проектной и исследовательской деятельности (8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Запуск творческого индивидуального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поисково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цели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Сбор информации по теме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конструкторско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технологический.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Определение последовательности технологических операций.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58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Календарно – тематическое планирование -  8 класс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3"/>
        <w:gridCol w:w="9656"/>
        <w:gridCol w:w="930"/>
        <w:gridCol w:w="1550"/>
        <w:gridCol w:w="1331"/>
      </w:tblGrid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тем программы, название урока.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Неурочн</w:t>
            </w:r>
            <w:proofErr w:type="spellEnd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деят-ть</w:t>
            </w:r>
            <w:proofErr w:type="spellEnd"/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урока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 (6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5.  Современные и перспективные  технологии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Социальные технологии.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Информационные  технологии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lastRenderedPageBreak/>
              <w:t>Тема 12. Электротехнические работы, элементы тепловой энергетики, автоматика и робототехника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Производство, передача и потребление электрической энергии.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Электрические двигатели.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Измерительные приборы.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Тенденции развития электроэнергетики и электротехники.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 (62 часа)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8. Технологии получения и преобразования текстильных материалов(47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Высокотехнологичные волокна.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Биотехнологии в производстве текстильных волокон.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История костюма.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Зрительные иллюзии в одежде.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Снятие мерок для построения чертежа основы плечевого изделия с цельнокроеным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«Снятие мерок для построения чертежа основы плечевого изделия с цельнокроеным рукавом».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Конструирование и построение чертежа основы плечевого изделия с цельнокроеным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«Построение чертежа основы плечевого изделия с цельнокроеным рукавом».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Моделирование плечевого изделия с цельнокроеным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«Разработка модели швейного изделия на основе чертежа платья с цельнокроеным рукавом».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Методы конструирования плечевых изделий.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Построение чертежа воротника.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«Построение чертежа воротника».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Работа с готовыми выкройками в журналах мод.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изготовления плечевого изделия с цельнокроеным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«Подготовка выкройки к раскрою».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«Раскладка выкройки на ткань. Раскрой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«Прокладывание ручных стежков».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«Обработка обтачки на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краеобмёточной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машине 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«Обработка плечевых срезов деталей изделия на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краеобмёточной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машине».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горловины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плечевых срезов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«Соединение деталей обтачки».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«Соединение деталей с горловиной».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горловины».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«Выполнение надсечек по срезу горловины».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«Выворачивание обтачки».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отделочной строчкой».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низа рукава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«Заметывание низа рукава»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«Застрачивание низа рукава».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боковых швов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«Сметывание боковых швов изделия 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«Стачивание боковых швов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«Обработка низа изделия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вподгибку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закрытым срезом».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«Оттягивание бокового шва».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«Проверка качества готового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Технология обработки застежки плечевого изделия с притачным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подбортом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«Выкраивание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«Дублирование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клеевой прокладкой».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«Обработка внутреннего среза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«Соединение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обтачкой спинки».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«Соединение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изделием».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изделия подкроенной обтачкой».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«Выкраивание, стачивание косой бейки».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горловины косой бейкой».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«Проверка качества готового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9. Технология обработки пищевых продуктов (6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Физиология питания. Расчет калорийности блюд.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«Расчет калорийности блюд».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Мясная промышленность. Технологии обработки и приготовления блюд из птицы.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птицы».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Значение мяса и субпродуктов в питании человека. Механическая обработка мяса животных.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Тепловая обработка мяса. Производство колбас.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10. Технология художественно – прикладной обработки материалов (4часа)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История валяния. Мокрое валяние и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фелтинг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художественный войлок.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Цвет в интерьере.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Художественный войлок в интерьере.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«Изделия, выполненные в технике мокрого валяния».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19.Технологии творческой, проектной и исследовательской деятельности (5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Запуск творческого индивидуального проекта. </w:t>
            </w:r>
          </w:p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поисково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цели проекта. Сбор информации по теме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конструкторско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технологический. Определение последовательности технологических операций.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58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 xml:space="preserve">Итого: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Календарно – тематическое планирование -  9 класс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2"/>
        <w:gridCol w:w="9656"/>
        <w:gridCol w:w="930"/>
        <w:gridCol w:w="1550"/>
        <w:gridCol w:w="1332"/>
      </w:tblGrid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тем программы, название урока.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Неурочн</w:t>
            </w:r>
            <w:proofErr w:type="spellEnd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деят-ть</w:t>
            </w:r>
            <w:proofErr w:type="spellEnd"/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урока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 (5 часа)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5.  Современные и перспективные  технологии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Лазерные технологии и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нанотехнологии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Биотехнологии и современные медицинские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технолгии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 (3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Протокол связи – настоящее и будущее. Что такое МАС – адрес.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Управление роботом.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3D технологиями.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«ЛИЧНОСТНОЕ РАЗВИТИЕ»: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Построение образовательных траекторий и планов в области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профессионального самоопределения (9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17. Семейная экономика и основы предпринимательства (3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Семейная экономика.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Планирование семейного бюджета.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предпринимательства.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18. Профориентация и профессиональное самоопределение (6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выбора профессии. Практическая работа «Выбор направления дальнейшего образования».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Классификация профессий. Практическая работа «Определение сферы интересов».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«Профессиональные пробы».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Требования к качествам личности при выборе профессии.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Построение профессиональной карьеры.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темперамента».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 (20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8. Технологии получения и преобразования текстильных материалов (8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Снятие мерок для построения чертежа основы плечевого изделия с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втачным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«Снятие мерок для построения чертежа основы плечевого изделия с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втачным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Построение чертежа основы плечевого изделия с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втачным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«Построение чертежа основы плечевого изделия с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втачным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Построение чертежа основы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одношовного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«Построение чертежа основы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одношовного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Моделирование плечевого изделия.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Моделирование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втачного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одношовного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9. Технология обработки пищевых продуктов (7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Блюда национальной кухни (на примере первых блюд).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национального блюда».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Сервировка стола к обеду.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«Оформление стола салфетками».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Пищевые добавки. Упаковка пищевых продуктов  и товаров.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«Чтение информации на этикетке упакованного товара и изучение его подлинности по штриховому коду».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Современные технологии в производстве и упаковке пищевых продуктов.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19.Технологии творческой, проектной и исследовательской деятельности (5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Запуск творческого индивидуального проекта. </w:t>
            </w:r>
          </w:p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поисково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цели проекта. Сбор информации по теме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конструкторско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технологический. Определение последовательности технологических операций.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58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727147" w:rsidRDefault="00727147"/>
    <w:p w:rsidR="00727147" w:rsidRPr="00CA0CD1" w:rsidRDefault="00727147" w:rsidP="00727147">
      <w:pPr>
        <w:autoSpaceDE w:val="0"/>
        <w:autoSpaceDN w:val="0"/>
        <w:spacing w:before="262" w:after="0" w:line="230" w:lineRule="auto"/>
      </w:pPr>
      <w:bookmarkStart w:id="0" w:name="_GoBack"/>
      <w:r w:rsidRPr="00CA0CD1">
        <w:rPr>
          <w:rFonts w:ascii="Times New Roman" w:eastAsia="Times New Roman" w:hAnsi="Times New Roman"/>
          <w:b/>
          <w:color w:val="000000"/>
          <w:sz w:val="24"/>
        </w:rPr>
        <w:t>ЦИФРОВЫЕ ОБРАЗОВАТЕЛЬНЫЕ РЕСУРСЫ И РЕСУРСЫ СЕТИ ИНТЕРНЕТ</w:t>
      </w:r>
    </w:p>
    <w:p w:rsidR="00727147" w:rsidRPr="00CA0CD1" w:rsidRDefault="00727147" w:rsidP="00727147">
      <w:pPr>
        <w:autoSpaceDE w:val="0"/>
        <w:autoSpaceDN w:val="0"/>
        <w:spacing w:before="166" w:after="0" w:line="288" w:lineRule="auto"/>
        <w:ind w:right="6912"/>
      </w:pPr>
      <w:r w:rsidRPr="00CA0CD1">
        <w:rPr>
          <w:rFonts w:ascii="Times New Roman" w:eastAsia="Times New Roman" w:hAnsi="Times New Roman"/>
          <w:color w:val="000000"/>
          <w:sz w:val="24"/>
        </w:rPr>
        <w:t xml:space="preserve">1.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center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fio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som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2.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eor</w:t>
      </w:r>
      <w:r w:rsidRPr="00CA0CD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np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3.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eor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it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4.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openclass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user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5.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it</w:t>
      </w:r>
      <w:r w:rsidRPr="00CA0CD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n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6.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eidos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7.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botic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8.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cnso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tehn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9.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files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CA0CD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collection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10.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trud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rkc</w:t>
      </w:r>
      <w:r w:rsidRPr="00CA0CD1">
        <w:rPr>
          <w:rFonts w:ascii="Times New Roman" w:eastAsia="Times New Roman" w:hAnsi="Times New Roman"/>
          <w:color w:val="000000"/>
          <w:sz w:val="24"/>
        </w:rPr>
        <w:t>-74.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11.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tehnologia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.59442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12.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domovodstvo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fatal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lastRenderedPageBreak/>
        <w:t xml:space="preserve">13.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tehnologiya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narod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14.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new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teacher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fio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</w:p>
    <w:bookmarkEnd w:id="0"/>
    <w:p w:rsidR="00727147" w:rsidRDefault="00727147"/>
    <w:sectPr w:rsidR="00727147" w:rsidSect="006B0A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3F"/>
    <w:multiLevelType w:val="multilevel"/>
    <w:tmpl w:val="158E4A64"/>
    <w:lvl w:ilvl="0">
      <w:start w:val="1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00000AF"/>
    <w:multiLevelType w:val="multilevel"/>
    <w:tmpl w:val="51C8B9A2"/>
    <w:lvl w:ilvl="0">
      <w:start w:val="1"/>
      <w:numFmt w:val="bullet"/>
      <w:lvlText w:val="●"/>
      <w:lvlJc w:val="left"/>
      <w:pPr>
        <w:ind w:left="390" w:hanging="390"/>
      </w:pPr>
    </w:lvl>
    <w:lvl w:ilvl="1">
      <w:start w:val="1"/>
      <w:numFmt w:val="bullet"/>
      <w:lvlText w:val="●"/>
      <w:lvlJc w:val="left"/>
      <w:pPr>
        <w:ind w:left="4405" w:hanging="719"/>
      </w:pPr>
      <w:rPr>
        <w:rFonts w:ascii="Noto Sans Symbols" w:eastAsia="Noto Sans Symbols" w:hAnsi="Noto Sans Symbols" w:cs="Noto Sans Symbols"/>
      </w:rPr>
    </w:lvl>
    <w:lvl w:ilvl="2">
      <w:start w:val="1"/>
      <w:numFmt w:val="decimal"/>
      <w:lvlText w:val="●.●.%3."/>
      <w:lvlJc w:val="left"/>
      <w:pPr>
        <w:ind w:left="720" w:hanging="720"/>
      </w:pPr>
    </w:lvl>
    <w:lvl w:ilvl="3">
      <w:start w:val="1"/>
      <w:numFmt w:val="decimal"/>
      <w:lvlText w:val="●.●.%3.%4."/>
      <w:lvlJc w:val="left"/>
      <w:pPr>
        <w:ind w:left="1080" w:hanging="1080"/>
      </w:pPr>
    </w:lvl>
    <w:lvl w:ilvl="4">
      <w:start w:val="1"/>
      <w:numFmt w:val="decimal"/>
      <w:lvlText w:val="●.●.%3.%4.%5."/>
      <w:lvlJc w:val="left"/>
      <w:pPr>
        <w:ind w:left="1080" w:hanging="1080"/>
      </w:pPr>
    </w:lvl>
    <w:lvl w:ilvl="5">
      <w:start w:val="1"/>
      <w:numFmt w:val="decimal"/>
      <w:lvlText w:val="●.●.%3.%4.%5.%6."/>
      <w:lvlJc w:val="left"/>
      <w:pPr>
        <w:ind w:left="1440" w:hanging="1440"/>
      </w:pPr>
    </w:lvl>
    <w:lvl w:ilvl="6">
      <w:start w:val="1"/>
      <w:numFmt w:val="decimal"/>
      <w:lvlText w:val="●.●.%3.%4.%5.%6.%7."/>
      <w:lvlJc w:val="left"/>
      <w:pPr>
        <w:ind w:left="1440" w:hanging="1440"/>
      </w:pPr>
    </w:lvl>
    <w:lvl w:ilvl="7">
      <w:start w:val="1"/>
      <w:numFmt w:val="decimal"/>
      <w:lvlText w:val="●.●.%3.%4.%5.%6.%7.%8."/>
      <w:lvlJc w:val="left"/>
      <w:pPr>
        <w:ind w:left="1800" w:hanging="1800"/>
      </w:pPr>
    </w:lvl>
    <w:lvl w:ilvl="8">
      <w:start w:val="1"/>
      <w:numFmt w:val="decimal"/>
      <w:lvlText w:val="●.●.%3.%4.%5.%6.%7.%8.%9."/>
      <w:lvlJc w:val="left"/>
      <w:pPr>
        <w:ind w:left="1800" w:hanging="1800"/>
      </w:pPr>
    </w:lvl>
  </w:abstractNum>
  <w:abstractNum w:abstractNumId="2" w15:restartNumberingAfterBreak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 w15:restartNumberingAfterBreak="0">
    <w:nsid w:val="15ED6C60"/>
    <w:multiLevelType w:val="hybridMultilevel"/>
    <w:tmpl w:val="D36208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024469D"/>
    <w:multiLevelType w:val="hybridMultilevel"/>
    <w:tmpl w:val="5CEAE254"/>
    <w:lvl w:ilvl="0" w:tplc="0419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6" w15:restartNumberingAfterBreak="0">
    <w:nsid w:val="38BD7A2D"/>
    <w:multiLevelType w:val="hybridMultilevel"/>
    <w:tmpl w:val="262A8E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D9515B"/>
    <w:multiLevelType w:val="hybridMultilevel"/>
    <w:tmpl w:val="89F6230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9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FDC50F8"/>
    <w:multiLevelType w:val="hybridMultilevel"/>
    <w:tmpl w:val="B2DE8AC4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2" w15:restartNumberingAfterBreak="0">
    <w:nsid w:val="62A1118F"/>
    <w:multiLevelType w:val="hybridMultilevel"/>
    <w:tmpl w:val="78F6D3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1D4F88"/>
    <w:multiLevelType w:val="hybridMultilevel"/>
    <w:tmpl w:val="69E4B7CA"/>
    <w:lvl w:ilvl="0" w:tplc="35A6A2C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A620E19"/>
    <w:multiLevelType w:val="hybridMultilevel"/>
    <w:tmpl w:val="615EC00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96616A5"/>
    <w:multiLevelType w:val="multilevel"/>
    <w:tmpl w:val="22AEF44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abstractNum w:abstractNumId="16" w15:restartNumberingAfterBreak="0">
    <w:nsid w:val="7D311725"/>
    <w:multiLevelType w:val="hybridMultilevel"/>
    <w:tmpl w:val="38E05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3"/>
  </w:num>
  <w:num w:numId="4">
    <w:abstractNumId w:val="12"/>
  </w:num>
  <w:num w:numId="5">
    <w:abstractNumId w:val="13"/>
  </w:num>
  <w:num w:numId="6">
    <w:abstractNumId w:val="16"/>
  </w:num>
  <w:num w:numId="7">
    <w:abstractNumId w:val="8"/>
  </w:num>
  <w:num w:numId="8">
    <w:abstractNumId w:val="10"/>
  </w:num>
  <w:num w:numId="9">
    <w:abstractNumId w:val="14"/>
  </w:num>
  <w:num w:numId="10">
    <w:abstractNumId w:val="4"/>
  </w:num>
  <w:num w:numId="11">
    <w:abstractNumId w:val="9"/>
  </w:num>
  <w:num w:numId="12">
    <w:abstractNumId w:val="11"/>
  </w:num>
  <w:num w:numId="13">
    <w:abstractNumId w:val="2"/>
  </w:num>
  <w:num w:numId="14">
    <w:abstractNumId w:val="6"/>
  </w:num>
  <w:num w:numId="15">
    <w:abstractNumId w:val="7"/>
  </w:num>
  <w:num w:numId="16">
    <w:abstractNumId w:val="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A69"/>
    <w:rsid w:val="006603BB"/>
    <w:rsid w:val="006B0A69"/>
    <w:rsid w:val="00727147"/>
    <w:rsid w:val="00D2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520EC"/>
  <w15:chartTrackingRefBased/>
  <w15:docId w15:val="{F06115A6-6B56-4770-B3A5-E3D1FB8CA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0A69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6B0A69"/>
    <w:rPr>
      <w:rFonts w:ascii="Cambria" w:eastAsia="Times New Roman" w:hAnsi="Cambria" w:cs="Times New Roman"/>
      <w:i/>
      <w:iCs/>
      <w:color w:val="243F60"/>
    </w:rPr>
  </w:style>
  <w:style w:type="numbering" w:customStyle="1" w:styleId="1">
    <w:name w:val="Нет списка1"/>
    <w:next w:val="a2"/>
    <w:uiPriority w:val="99"/>
    <w:semiHidden/>
    <w:unhideWhenUsed/>
    <w:rsid w:val="006B0A69"/>
  </w:style>
  <w:style w:type="paragraph" w:styleId="a3">
    <w:name w:val="List Paragraph"/>
    <w:basedOn w:val="a"/>
    <w:link w:val="a4"/>
    <w:uiPriority w:val="99"/>
    <w:qFormat/>
    <w:rsid w:val="006B0A69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  <w:lang w:val="x-none" w:eastAsia="ru-RU"/>
    </w:rPr>
  </w:style>
  <w:style w:type="character" w:customStyle="1" w:styleId="a4">
    <w:name w:val="Абзац списка Знак"/>
    <w:link w:val="a3"/>
    <w:uiPriority w:val="99"/>
    <w:locked/>
    <w:rsid w:val="006B0A69"/>
    <w:rPr>
      <w:rFonts w:ascii="Calibri" w:eastAsia="Calibri" w:hAnsi="Calibri" w:cs="Times New Roman"/>
      <w:sz w:val="24"/>
      <w:szCs w:val="24"/>
      <w:lang w:val="x-none" w:eastAsia="ru-RU"/>
    </w:rPr>
  </w:style>
  <w:style w:type="paragraph" w:customStyle="1" w:styleId="ConsPlusNormal">
    <w:name w:val="ConsPlusNormal"/>
    <w:rsid w:val="006B0A6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5">
    <w:name w:val="Table Grid"/>
    <w:basedOn w:val="a1"/>
    <w:uiPriority w:val="59"/>
    <w:rsid w:val="006B0A6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">
    <w:name w:val="c2"/>
    <w:basedOn w:val="a"/>
    <w:rsid w:val="006B0A6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1">
    <w:name w:val="c1"/>
    <w:rsid w:val="006B0A69"/>
    <w:rPr>
      <w:rFonts w:cs="Times New Roman"/>
    </w:rPr>
  </w:style>
  <w:style w:type="paragraph" w:styleId="a6">
    <w:name w:val="Normal (Web)"/>
    <w:basedOn w:val="a"/>
    <w:uiPriority w:val="99"/>
    <w:unhideWhenUsed/>
    <w:rsid w:val="006B0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примечания Знак"/>
    <w:basedOn w:val="a0"/>
    <w:link w:val="a8"/>
    <w:uiPriority w:val="99"/>
    <w:semiHidden/>
    <w:rsid w:val="006B0A69"/>
    <w:rPr>
      <w:rFonts w:ascii="Calibri" w:eastAsia="Calibri" w:hAnsi="Calibri" w:cs="Times New Roman"/>
    </w:rPr>
  </w:style>
  <w:style w:type="paragraph" w:styleId="a8">
    <w:name w:val="annotation text"/>
    <w:basedOn w:val="a"/>
    <w:link w:val="a7"/>
    <w:uiPriority w:val="99"/>
    <w:semiHidden/>
    <w:unhideWhenUsed/>
    <w:rsid w:val="006B0A69"/>
    <w:pPr>
      <w:spacing w:after="200" w:line="240" w:lineRule="auto"/>
    </w:pPr>
    <w:rPr>
      <w:rFonts w:ascii="Calibri" w:eastAsia="Calibri" w:hAnsi="Calibri" w:cs="Times New Roman"/>
    </w:rPr>
  </w:style>
  <w:style w:type="character" w:customStyle="1" w:styleId="10">
    <w:name w:val="Текст примечания Знак1"/>
    <w:basedOn w:val="a0"/>
    <w:uiPriority w:val="99"/>
    <w:semiHidden/>
    <w:rsid w:val="006B0A69"/>
    <w:rPr>
      <w:sz w:val="20"/>
      <w:szCs w:val="20"/>
    </w:rPr>
  </w:style>
  <w:style w:type="character" w:customStyle="1" w:styleId="a9">
    <w:name w:val="Тема примечания Знак"/>
    <w:basedOn w:val="a7"/>
    <w:link w:val="aa"/>
    <w:uiPriority w:val="99"/>
    <w:semiHidden/>
    <w:rsid w:val="006B0A69"/>
    <w:rPr>
      <w:rFonts w:ascii="Calibri" w:eastAsia="Calibri" w:hAnsi="Calibri" w:cs="Times New Roman"/>
      <w:b/>
      <w:bCs/>
    </w:rPr>
  </w:style>
  <w:style w:type="paragraph" w:styleId="aa">
    <w:name w:val="annotation subject"/>
    <w:basedOn w:val="a8"/>
    <w:next w:val="a8"/>
    <w:link w:val="a9"/>
    <w:uiPriority w:val="99"/>
    <w:semiHidden/>
    <w:unhideWhenUsed/>
    <w:rsid w:val="006B0A69"/>
    <w:rPr>
      <w:b/>
      <w:bCs/>
    </w:rPr>
  </w:style>
  <w:style w:type="character" w:customStyle="1" w:styleId="11">
    <w:name w:val="Тема примечания Знак1"/>
    <w:basedOn w:val="10"/>
    <w:uiPriority w:val="99"/>
    <w:semiHidden/>
    <w:rsid w:val="006B0A69"/>
    <w:rPr>
      <w:b/>
      <w:bCs/>
      <w:sz w:val="20"/>
      <w:szCs w:val="20"/>
    </w:rPr>
  </w:style>
  <w:style w:type="character" w:customStyle="1" w:styleId="ab">
    <w:name w:val="Текст выноски Знак"/>
    <w:basedOn w:val="a0"/>
    <w:link w:val="ac"/>
    <w:uiPriority w:val="99"/>
    <w:semiHidden/>
    <w:rsid w:val="006B0A69"/>
    <w:rPr>
      <w:rFonts w:ascii="Tahoma" w:eastAsia="Calibri" w:hAnsi="Tahoma" w:cs="Tahoma"/>
      <w:sz w:val="16"/>
      <w:szCs w:val="16"/>
    </w:rPr>
  </w:style>
  <w:style w:type="paragraph" w:styleId="ac">
    <w:name w:val="Balloon Text"/>
    <w:basedOn w:val="a"/>
    <w:link w:val="ab"/>
    <w:uiPriority w:val="99"/>
    <w:semiHidden/>
    <w:unhideWhenUsed/>
    <w:rsid w:val="006B0A6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6B0A69"/>
    <w:rPr>
      <w:rFonts w:ascii="Segoe UI" w:hAnsi="Segoe UI" w:cs="Segoe UI"/>
      <w:sz w:val="18"/>
      <w:szCs w:val="18"/>
    </w:rPr>
  </w:style>
  <w:style w:type="character" w:styleId="ad">
    <w:name w:val="footnote reference"/>
    <w:uiPriority w:val="99"/>
    <w:rsid w:val="006B0A69"/>
    <w:rPr>
      <w:vertAlign w:val="superscript"/>
    </w:rPr>
  </w:style>
  <w:style w:type="paragraph" w:styleId="ae">
    <w:name w:val="footnote text"/>
    <w:aliases w:val="Знак6,F1"/>
    <w:basedOn w:val="a"/>
    <w:link w:val="af"/>
    <w:uiPriority w:val="99"/>
    <w:rsid w:val="006B0A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сноски Знак"/>
    <w:aliases w:val="Знак6 Знак,F1 Знак"/>
    <w:basedOn w:val="a0"/>
    <w:link w:val="ae"/>
    <w:uiPriority w:val="99"/>
    <w:rsid w:val="006B0A6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0">
    <w:name w:val="Новый"/>
    <w:basedOn w:val="a"/>
    <w:rsid w:val="006B0A69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6B0A6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4221</Words>
  <Characters>24065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4</cp:revision>
  <dcterms:created xsi:type="dcterms:W3CDTF">2023-06-30T05:48:00Z</dcterms:created>
  <dcterms:modified xsi:type="dcterms:W3CDTF">2023-06-30T13:00:00Z</dcterms:modified>
</cp:coreProperties>
</file>